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43" w:rsidRDefault="00F33430">
      <w:pPr>
        <w:spacing w:after="94" w:line="259" w:lineRule="auto"/>
        <w:ind w:left="1838" w:firstLine="0"/>
      </w:pPr>
      <w:proofErr w:type="spellStart"/>
      <w:r w:rsidRPr="00552F11">
        <w:rPr>
          <w:b/>
          <w:i/>
          <w:color w:val="C0504D"/>
          <w:sz w:val="32"/>
          <w:szCs w:val="32"/>
        </w:rPr>
        <w:t>c</w:t>
      </w:r>
      <w:r w:rsidR="00820DB1">
        <w:rPr>
          <w:b/>
          <w:i/>
          <w:color w:val="C0504D"/>
          <w:sz w:val="19"/>
        </w:rPr>
        <w:t>ONSUMER</w:t>
      </w:r>
      <w:proofErr w:type="spellEnd"/>
      <w:r w:rsidR="00820DB1">
        <w:rPr>
          <w:b/>
          <w:i/>
          <w:color w:val="C0504D"/>
          <w:sz w:val="19"/>
        </w:rPr>
        <w:t xml:space="preserve"> </w:t>
      </w:r>
      <w:r w:rsidR="00820DB1">
        <w:rPr>
          <w:b/>
          <w:i/>
          <w:color w:val="C0504D"/>
          <w:sz w:val="24"/>
        </w:rPr>
        <w:t>A</w:t>
      </w:r>
      <w:r w:rsidR="00820DB1">
        <w:rPr>
          <w:b/>
          <w:i/>
          <w:color w:val="C0504D"/>
          <w:sz w:val="19"/>
        </w:rPr>
        <w:t xml:space="preserve">UTHORIZATION FOR </w:t>
      </w:r>
      <w:r w:rsidR="00820DB1">
        <w:rPr>
          <w:b/>
          <w:i/>
          <w:color w:val="C0504D"/>
          <w:sz w:val="24"/>
        </w:rPr>
        <w:t>D</w:t>
      </w:r>
      <w:r w:rsidR="00820DB1">
        <w:rPr>
          <w:b/>
          <w:i/>
          <w:color w:val="C0504D"/>
          <w:sz w:val="19"/>
        </w:rPr>
        <w:t xml:space="preserve">IRECT </w:t>
      </w:r>
      <w:r w:rsidR="00820DB1">
        <w:rPr>
          <w:b/>
          <w:i/>
          <w:color w:val="C0504D"/>
          <w:sz w:val="24"/>
        </w:rPr>
        <w:t>P</w:t>
      </w:r>
      <w:r w:rsidR="00820DB1">
        <w:rPr>
          <w:b/>
          <w:i/>
          <w:color w:val="C0504D"/>
          <w:sz w:val="19"/>
        </w:rPr>
        <w:t xml:space="preserve">AYMENT VIA </w:t>
      </w:r>
      <w:r w:rsidR="00820DB1">
        <w:rPr>
          <w:b/>
          <w:i/>
          <w:color w:val="C0504D"/>
          <w:sz w:val="24"/>
        </w:rPr>
        <w:t>ACH</w:t>
      </w:r>
      <w:r w:rsidR="00820DB1">
        <w:rPr>
          <w:b/>
          <w:i/>
          <w:color w:val="C0504D"/>
          <w:sz w:val="19"/>
        </w:rPr>
        <w:t xml:space="preserve"> </w:t>
      </w:r>
      <w:r w:rsidR="00820DB1">
        <w:rPr>
          <w:b/>
          <w:i/>
          <w:color w:val="C0504D"/>
          <w:sz w:val="24"/>
        </w:rPr>
        <w:t>(ACH</w:t>
      </w:r>
      <w:r w:rsidR="00820DB1">
        <w:rPr>
          <w:b/>
          <w:i/>
          <w:color w:val="C0504D"/>
          <w:sz w:val="19"/>
        </w:rPr>
        <w:t xml:space="preserve"> </w:t>
      </w:r>
      <w:r w:rsidR="00820DB1">
        <w:rPr>
          <w:b/>
          <w:i/>
          <w:color w:val="C0504D"/>
          <w:sz w:val="24"/>
        </w:rPr>
        <w:t>D</w:t>
      </w:r>
      <w:r w:rsidR="00820DB1">
        <w:rPr>
          <w:b/>
          <w:i/>
          <w:color w:val="C0504D"/>
          <w:sz w:val="19"/>
        </w:rPr>
        <w:t>EBITS</w:t>
      </w:r>
      <w:r w:rsidR="00820DB1">
        <w:rPr>
          <w:b/>
          <w:i/>
          <w:color w:val="C0504D"/>
          <w:sz w:val="24"/>
        </w:rPr>
        <w:t xml:space="preserve">) </w:t>
      </w:r>
    </w:p>
    <w:p w:rsidR="00730A43" w:rsidRDefault="00820DB1">
      <w:pPr>
        <w:spacing w:after="328" w:line="259" w:lineRule="auto"/>
        <w:ind w:left="0" w:firstLine="0"/>
      </w:pPr>
      <w:r>
        <w:rPr>
          <w:i/>
          <w:sz w:val="8"/>
        </w:rPr>
        <w:t xml:space="preserve"> </w:t>
      </w:r>
    </w:p>
    <w:p w:rsidR="00730A43" w:rsidRDefault="00820DB1">
      <w:pPr>
        <w:spacing w:after="227" w:line="259" w:lineRule="auto"/>
        <w:ind w:left="0" w:firstLine="0"/>
      </w:pPr>
      <w:r>
        <w:rPr>
          <w:i/>
        </w:rPr>
        <w:t xml:space="preserve">Direct Payment via ACH is the transfer of funds from a consumer account for the purpose of making a payment.   </w:t>
      </w:r>
    </w:p>
    <w:p w:rsidR="00730A43" w:rsidRDefault="00820DB1">
      <w:pPr>
        <w:spacing w:after="0" w:line="259" w:lineRule="auto"/>
        <w:ind w:left="0" w:firstLine="0"/>
      </w:pPr>
      <w:r>
        <w:t xml:space="preserve"> </w:t>
      </w:r>
    </w:p>
    <w:p w:rsidR="00730A43" w:rsidRDefault="00820DB1">
      <w:pPr>
        <w:spacing w:after="29"/>
        <w:ind w:left="-5"/>
      </w:pPr>
      <w:r>
        <w:t>I/We hereby authorize ___</w:t>
      </w:r>
      <w:r w:rsidR="002165D0">
        <w:rPr>
          <w:u w:val="single"/>
        </w:rPr>
        <w:t>Second Chances Recovery &amp; Retail Store, Inc.</w:t>
      </w:r>
      <w:r>
        <w:t>_________ to electronically debit my/our account (and if necessary, to electronically credit my/our account to correct erroneous debits</w:t>
      </w:r>
      <w:r>
        <w:rPr>
          <w:vertAlign w:val="superscript"/>
        </w:rPr>
        <w:t>1</w:t>
      </w:r>
      <w:r>
        <w:t xml:space="preserve">).    </w:t>
      </w:r>
    </w:p>
    <w:p w:rsidR="00730A43" w:rsidRDefault="00820DB1">
      <w:pPr>
        <w:spacing w:after="21" w:line="259" w:lineRule="auto"/>
        <w:ind w:left="0" w:firstLine="0"/>
      </w:pPr>
      <w:r>
        <w:t xml:space="preserve"> </w:t>
      </w:r>
    </w:p>
    <w:p w:rsidR="00730A43" w:rsidRDefault="00820DB1">
      <w:pPr>
        <w:spacing w:after="0" w:line="259" w:lineRule="auto"/>
        <w:ind w:left="0" w:firstLine="0"/>
      </w:pPr>
      <w:r>
        <w:rPr>
          <w:b/>
          <w:sz w:val="24"/>
        </w:rPr>
        <w:t xml:space="preserve"> </w:t>
      </w:r>
    </w:p>
    <w:p w:rsidR="00730A43" w:rsidRDefault="003F365F">
      <w:pPr>
        <w:ind w:left="-5"/>
      </w:pPr>
      <w:r w:rsidRPr="003F365F">
        <w:rPr>
          <w:rFonts w:ascii="Bookman Old Style" w:hAnsi="Bookman Old Style"/>
          <w:b/>
          <w:color w:val="000000" w:themeColor="text1"/>
        </w:rPr>
        <w:t>󠄀</w:t>
      </w:r>
      <w:r>
        <w:t xml:space="preserve"> </w:t>
      </w:r>
      <w:r w:rsidR="00820DB1">
        <w:t xml:space="preserve">Checking Account    </w:t>
      </w:r>
      <w:r>
        <w:t>OR</w:t>
      </w:r>
      <w:r w:rsidR="00F33430">
        <w:t xml:space="preserve">  </w:t>
      </w:r>
      <w:r>
        <w:rPr>
          <w:rFonts w:ascii="Bookman Old Style" w:hAnsi="Bookman Old Style"/>
        </w:rPr>
        <w:t xml:space="preserve"> 󠄀󠄀 </w:t>
      </w:r>
      <w:r w:rsidR="00820DB1">
        <w:t xml:space="preserve">Savings Account at the depository financial institution named below.  I/We agree that ACH transactions I/we authorize comply with all applicable law. </w:t>
      </w:r>
      <w:bookmarkStart w:id="0" w:name="_GoBack"/>
      <w:bookmarkEnd w:id="0"/>
    </w:p>
    <w:p w:rsidR="00730A43" w:rsidRDefault="00820DB1">
      <w:pPr>
        <w:spacing w:after="0" w:line="259" w:lineRule="auto"/>
        <w:ind w:left="0" w:firstLine="0"/>
      </w:pPr>
      <w:r>
        <w:t xml:space="preserve"> </w:t>
      </w:r>
    </w:p>
    <w:p w:rsidR="00F33430" w:rsidRDefault="00820DB1">
      <w:pPr>
        <w:ind w:left="-5"/>
      </w:pPr>
      <w:r>
        <w:t xml:space="preserve">Depository Name ________________________________________________  </w:t>
      </w:r>
    </w:p>
    <w:p w:rsidR="00F33430" w:rsidRDefault="00F33430">
      <w:pPr>
        <w:ind w:left="-5"/>
      </w:pPr>
    </w:p>
    <w:p w:rsidR="00F33430" w:rsidRDefault="00820DB1">
      <w:pPr>
        <w:ind w:left="-5"/>
      </w:pPr>
      <w:r>
        <w:t>Routin</w:t>
      </w:r>
      <w:r w:rsidR="00F33430">
        <w:t>g Number ____________________________</w:t>
      </w:r>
      <w:r w:rsidR="00F33430">
        <w:tab/>
      </w:r>
      <w:r>
        <w:t>Account Number _____________________</w:t>
      </w:r>
      <w:r w:rsidR="00F33430">
        <w:t>____________</w:t>
      </w:r>
      <w:r>
        <w:t xml:space="preserve"> </w:t>
      </w:r>
    </w:p>
    <w:p w:rsidR="00F33430" w:rsidRDefault="00F33430">
      <w:pPr>
        <w:ind w:left="-5"/>
      </w:pPr>
    </w:p>
    <w:p w:rsidR="00730A43" w:rsidRDefault="00820DB1">
      <w:pPr>
        <w:ind w:left="-5"/>
      </w:pPr>
      <w:r>
        <w:t>Name(s) on Account ______________________________________________</w:t>
      </w:r>
      <w:r w:rsidR="00F33430">
        <w:t>__________________________________</w:t>
      </w:r>
      <w:r>
        <w:t xml:space="preserve"> </w:t>
      </w:r>
    </w:p>
    <w:p w:rsidR="00730A43" w:rsidRDefault="00820DB1">
      <w:pPr>
        <w:spacing w:after="0" w:line="259" w:lineRule="auto"/>
        <w:ind w:left="0" w:firstLine="0"/>
      </w:pPr>
      <w:r>
        <w:t xml:space="preserve"> </w:t>
      </w:r>
    </w:p>
    <w:p w:rsidR="00730A43" w:rsidRDefault="00820DB1">
      <w:pPr>
        <w:ind w:left="-5"/>
      </w:pPr>
      <w:r>
        <w:t xml:space="preserve">Amount of debit(s) or method of determining amount of debit(s) authorized: </w:t>
      </w:r>
      <w:r w:rsidR="00F33430">
        <w:t>$_</w:t>
      </w:r>
      <w:r>
        <w:t xml:space="preserve">________________________________    </w:t>
      </w:r>
    </w:p>
    <w:p w:rsidR="00730A43" w:rsidRDefault="00820DB1">
      <w:pPr>
        <w:spacing w:after="0" w:line="259" w:lineRule="auto"/>
        <w:ind w:left="0" w:firstLine="0"/>
      </w:pPr>
      <w:r>
        <w:t xml:space="preserve"> </w:t>
      </w:r>
    </w:p>
    <w:p w:rsidR="002165D0" w:rsidRDefault="00820DB1">
      <w:pPr>
        <w:ind w:left="-5"/>
      </w:pPr>
      <w:r>
        <w:t>Date(</w:t>
      </w:r>
      <w:r w:rsidR="002165D0">
        <w:t>s) of debit(s):</w:t>
      </w:r>
      <w:r w:rsidR="002165D0">
        <w:tab/>
      </w:r>
      <w:r w:rsidR="002165D0" w:rsidRPr="002165D0">
        <w:rPr>
          <w:rFonts w:ascii="Bookman Old Style" w:hAnsi="Bookman Old Style"/>
          <w:b/>
        </w:rPr>
        <w:t>󠄀</w:t>
      </w:r>
      <w:r w:rsidR="002165D0">
        <w:t xml:space="preserve"> 1</w:t>
      </w:r>
      <w:r w:rsidR="002165D0" w:rsidRPr="002165D0">
        <w:rPr>
          <w:vertAlign w:val="superscript"/>
        </w:rPr>
        <w:t>st</w:t>
      </w:r>
      <w:r w:rsidR="002165D0">
        <w:t xml:space="preserve"> day of the month</w:t>
      </w:r>
      <w:r w:rsidR="002165D0">
        <w:tab/>
      </w:r>
      <w:r w:rsidR="002165D0">
        <w:rPr>
          <w:rFonts w:ascii="Bookman Old Style" w:hAnsi="Bookman Old Style"/>
        </w:rPr>
        <w:t>󠄀</w:t>
      </w:r>
      <w:r w:rsidR="002165D0">
        <w:t xml:space="preserve"> 15</w:t>
      </w:r>
      <w:r w:rsidR="002165D0" w:rsidRPr="002165D0">
        <w:rPr>
          <w:vertAlign w:val="superscript"/>
        </w:rPr>
        <w:t>th</w:t>
      </w:r>
      <w:r w:rsidR="002165D0">
        <w:t xml:space="preserve"> day of the month</w:t>
      </w:r>
    </w:p>
    <w:p w:rsidR="002165D0" w:rsidRDefault="002165D0">
      <w:pPr>
        <w:ind w:left="-5"/>
      </w:pPr>
    </w:p>
    <w:p w:rsidR="00730A43" w:rsidRDefault="002165D0">
      <w:pPr>
        <w:spacing w:after="0" w:line="259" w:lineRule="aut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3409950</wp:posOffset>
                </wp:positionH>
                <wp:positionV relativeFrom="paragraph">
                  <wp:posOffset>130175</wp:posOffset>
                </wp:positionV>
                <wp:extent cx="27393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739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DA6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10.25pt" to="48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" strokecolor="black [3213]" strokeweight=".5pt">
                <v:stroke joinstyle="miter"/>
              </v:line>
            </w:pict>
          </mc:Fallback>
        </mc:AlternateContent>
      </w:r>
      <w:r>
        <w:t xml:space="preserve">List the date you would like for the </w:t>
      </w:r>
      <w:r w:rsidRPr="00F33430">
        <w:rPr>
          <w:b/>
        </w:rPr>
        <w:t>first</w:t>
      </w:r>
      <w:r>
        <w:t xml:space="preserve"> ACH transaction to </w:t>
      </w:r>
      <w:r w:rsidRPr="00F33430">
        <w:rPr>
          <w:b/>
        </w:rPr>
        <w:t>begin</w:t>
      </w:r>
      <w:r>
        <w:t xml:space="preserve">: </w:t>
      </w:r>
    </w:p>
    <w:p w:rsidR="00730A43" w:rsidRDefault="00820DB1">
      <w:pPr>
        <w:spacing w:after="0" w:line="259" w:lineRule="auto"/>
        <w:ind w:left="0" w:firstLine="0"/>
      </w:pPr>
      <w:r>
        <w:t xml:space="preserve"> </w:t>
      </w:r>
    </w:p>
    <w:p w:rsidR="00730A43" w:rsidRDefault="00820DB1">
      <w:pPr>
        <w:spacing w:after="41"/>
        <w:ind w:left="-5"/>
      </w:pPr>
      <w:r>
        <w:t xml:space="preserve">I/We understand that this authorization will remain in full force and effect until I/we notify </w:t>
      </w:r>
      <w:r w:rsidR="0024440A">
        <w:t>Second Chances Recovery &amp; Retail Store, Inc. (SCRRS)</w:t>
      </w:r>
      <w:r>
        <w:t xml:space="preserve"> that I/we wish to revoke this authorization.  I/We understand that </w:t>
      </w:r>
      <w:r w:rsidR="0024440A">
        <w:t xml:space="preserve">SCRRS </w:t>
      </w:r>
      <w:r w:rsidR="0057697A">
        <w:t xml:space="preserve">requires at least </w:t>
      </w:r>
      <w:r w:rsidR="0024440A">
        <w:t>seven (7)</w:t>
      </w:r>
      <w:r>
        <w:t xml:space="preserve"> days</w:t>
      </w:r>
      <w:r w:rsidR="0057697A">
        <w:t xml:space="preserve"> </w:t>
      </w:r>
      <w:r>
        <w:t>prior notice in order to cancel this authorization</w:t>
      </w:r>
      <w:r>
        <w:rPr>
          <w:vertAlign w:val="superscript"/>
        </w:rPr>
        <w:t>2</w:t>
      </w:r>
      <w:r>
        <w:t xml:space="preserve">. </w:t>
      </w:r>
    </w:p>
    <w:p w:rsidR="00730A43" w:rsidRDefault="00820DB1">
      <w:pPr>
        <w:spacing w:after="0" w:line="259" w:lineRule="auto"/>
        <w:ind w:left="0" w:firstLine="0"/>
      </w:pPr>
      <w:r>
        <w:t xml:space="preserve"> </w:t>
      </w:r>
    </w:p>
    <w:p w:rsidR="00730A43" w:rsidRDefault="00820DB1">
      <w:pPr>
        <w:spacing w:after="0" w:line="259" w:lineRule="auto"/>
        <w:ind w:left="0" w:firstLine="0"/>
      </w:pPr>
      <w:r>
        <w:t xml:space="preserve"> </w:t>
      </w:r>
    </w:p>
    <w:p w:rsidR="00730A43" w:rsidRDefault="00820DB1">
      <w:pPr>
        <w:ind w:left="-5"/>
      </w:pPr>
      <w:r>
        <w:t xml:space="preserve">Name(s)  </w:t>
      </w:r>
      <w:r>
        <w:rPr>
          <w:sz w:val="16"/>
        </w:rPr>
        <w:t xml:space="preserve">(Please print) </w:t>
      </w:r>
      <w:r>
        <w:t xml:space="preserve">_______________________________________________________________________________                                   </w:t>
      </w:r>
    </w:p>
    <w:p w:rsidR="00730A43" w:rsidRDefault="00820DB1">
      <w:pPr>
        <w:spacing w:after="21" w:line="259" w:lineRule="auto"/>
        <w:ind w:left="0" w:firstLine="0"/>
      </w:pPr>
      <w:r>
        <w:rPr>
          <w:sz w:val="16"/>
        </w:rPr>
        <w:t xml:space="preserve"> </w:t>
      </w:r>
      <w:r>
        <w:rPr>
          <w:sz w:val="16"/>
        </w:rPr>
        <w:tab/>
        <w:t xml:space="preserve"> </w:t>
      </w:r>
      <w:r>
        <w:rPr>
          <w:sz w:val="16"/>
        </w:rPr>
        <w:tab/>
        <w:t xml:space="preserve"> </w:t>
      </w:r>
      <w:r>
        <w:rPr>
          <w:sz w:val="16"/>
        </w:rPr>
        <w:tab/>
        <w:t xml:space="preserve"> </w:t>
      </w:r>
    </w:p>
    <w:p w:rsidR="00730A43" w:rsidRDefault="00820DB1">
      <w:pPr>
        <w:spacing w:after="0" w:line="259" w:lineRule="auto"/>
        <w:ind w:left="0" w:firstLine="0"/>
      </w:pPr>
      <w:r>
        <w:t xml:space="preserve"> </w:t>
      </w:r>
    </w:p>
    <w:p w:rsidR="0024440A" w:rsidRDefault="00820DB1" w:rsidP="002165D0">
      <w:pPr>
        <w:spacing w:after="120" w:line="480" w:lineRule="auto"/>
        <w:ind w:left="0" w:hanging="14"/>
        <w:rPr>
          <w:i/>
          <w:strike/>
        </w:rPr>
      </w:pPr>
      <w:r>
        <w:t xml:space="preserve">Date  ________________   Signature(s)  _______________________________     ______________________________ </w:t>
      </w:r>
      <w:r>
        <w:rPr>
          <w:i/>
          <w:strike/>
        </w:rPr>
        <w:t xml:space="preserve"> </w:t>
      </w:r>
    </w:p>
    <w:p w:rsidR="00552F11" w:rsidRDefault="0024440A" w:rsidP="0024440A">
      <w:pPr>
        <w:spacing w:after="0" w:line="240" w:lineRule="auto"/>
        <w:ind w:left="0" w:hanging="14"/>
      </w:pPr>
      <w:r w:rsidRPr="0024440A">
        <w:t>Please return this form with</w:t>
      </w:r>
      <w:r w:rsidRPr="0024440A">
        <w:rPr>
          <w:i/>
        </w:rPr>
        <w:t xml:space="preserve"> </w:t>
      </w:r>
      <w:r w:rsidRPr="0024440A">
        <w:t>a voided check for the account you want the ACH transaction to be drafted from</w:t>
      </w:r>
      <w:r w:rsidR="00552F11">
        <w:t>.</w:t>
      </w:r>
    </w:p>
    <w:p w:rsidR="00730A43" w:rsidRPr="0024440A" w:rsidRDefault="00552F11" w:rsidP="0024440A">
      <w:pPr>
        <w:spacing w:after="0" w:line="240" w:lineRule="auto"/>
        <w:ind w:left="0" w:hanging="14"/>
        <w:rPr>
          <w:i/>
          <w:sz w:val="13"/>
        </w:rPr>
      </w:pPr>
      <w:r w:rsidRPr="00552F11">
        <w:rPr>
          <w:b/>
        </w:rPr>
        <w:t>Mail</w:t>
      </w:r>
      <w:r w:rsidR="0024440A" w:rsidRPr="00552F11">
        <w:rPr>
          <w:b/>
        </w:rPr>
        <w:t xml:space="preserve"> to:</w:t>
      </w:r>
      <w:r w:rsidR="0024440A">
        <w:t xml:space="preserve"> </w:t>
      </w:r>
      <w:r w:rsidR="0024440A" w:rsidRPr="0024440A">
        <w:rPr>
          <w:b/>
        </w:rPr>
        <w:t>SCRRS PO Box 505, Poteau, OK 74953</w:t>
      </w:r>
      <w:r>
        <w:t xml:space="preserve"> </w:t>
      </w:r>
      <w:r>
        <w:tab/>
      </w:r>
      <w:r w:rsidRPr="00552F11">
        <w:rPr>
          <w:b/>
        </w:rPr>
        <w:t>Physical Address: 2100 N. Broadway, Ste. 1, Poteau, OK 74953</w:t>
      </w:r>
    </w:p>
    <w:p w:rsidR="003F365F" w:rsidRPr="0024440A" w:rsidRDefault="003F365F" w:rsidP="0024440A">
      <w:pPr>
        <w:spacing w:after="0" w:line="240" w:lineRule="auto"/>
        <w:ind w:left="0" w:firstLine="0"/>
        <w:rPr>
          <w:sz w:val="13"/>
        </w:rPr>
      </w:pPr>
    </w:p>
    <w:p w:rsidR="003F365F" w:rsidRDefault="003F365F" w:rsidP="0024440A">
      <w:pPr>
        <w:spacing w:after="0" w:line="240" w:lineRule="auto"/>
        <w:ind w:left="0" w:firstLine="0"/>
        <w:rPr>
          <w:i/>
          <w:sz w:val="13"/>
        </w:rPr>
      </w:pPr>
    </w:p>
    <w:p w:rsidR="00730A43" w:rsidRDefault="00820DB1">
      <w:pPr>
        <w:spacing w:after="0" w:line="259" w:lineRule="auto"/>
        <w:ind w:left="0" w:firstLine="0"/>
      </w:pPr>
      <w:r>
        <w:rPr>
          <w:i/>
          <w:sz w:val="13"/>
        </w:rPr>
        <w:t>1</w:t>
      </w:r>
    </w:p>
    <w:p w:rsidR="00730A43" w:rsidRDefault="00820DB1">
      <w:pPr>
        <w:spacing w:after="1" w:line="250" w:lineRule="auto"/>
        <w:ind w:left="-15" w:firstLine="55"/>
      </w:pPr>
      <w:r>
        <w:rPr>
          <w:i/>
        </w:rPr>
        <w:t xml:space="preserve"> </w:t>
      </w:r>
      <w:r>
        <w:rPr>
          <w:i/>
          <w:sz w:val="18"/>
        </w:rPr>
        <w:t xml:space="preserve">The NACHA Operating Rules do not require the consumer’s express authorization to initiate Reversing Entries to correct erroneous transactions.  However, Originators should consider obtaining express authorization of debits or credits to correct errors. </w:t>
      </w:r>
    </w:p>
    <w:p w:rsidR="00730A43" w:rsidRDefault="00820DB1">
      <w:pPr>
        <w:spacing w:after="0" w:line="259" w:lineRule="auto"/>
        <w:ind w:left="0" w:firstLine="0"/>
      </w:pPr>
      <w:r>
        <w:rPr>
          <w:i/>
          <w:sz w:val="12"/>
        </w:rPr>
        <w:t>2</w:t>
      </w:r>
    </w:p>
    <w:p w:rsidR="00730A43" w:rsidRDefault="00820DB1" w:rsidP="0057697A">
      <w:pPr>
        <w:spacing w:after="1" w:line="250" w:lineRule="auto"/>
        <w:ind w:left="-15" w:firstLine="55"/>
      </w:pPr>
      <w:r>
        <w:rPr>
          <w:i/>
          <w:sz w:val="18"/>
        </w:rPr>
        <w:t xml:space="preserve"> Written debit authorizations must provide that the Receiver may revoke the authorization only by notifying the Originator in the time and manner stated in the authorization.  The references to notification should be filled with a statement of the time and manner that notification must be given in order to provide company a reasonable opportunity to act on it (e.g., “In writing by mail to </w:t>
      </w:r>
      <w:r w:rsidR="00552F11">
        <w:rPr>
          <w:i/>
          <w:sz w:val="18"/>
        </w:rPr>
        <w:t>PO Box 505</w:t>
      </w:r>
      <w:r w:rsidR="0057697A">
        <w:rPr>
          <w:i/>
          <w:sz w:val="18"/>
        </w:rPr>
        <w:t>.</w:t>
      </w:r>
      <w:r>
        <w:rPr>
          <w:i/>
          <w:sz w:val="18"/>
        </w:rPr>
        <w:t xml:space="preserve">, </w:t>
      </w:r>
      <w:r w:rsidR="00552F11">
        <w:rPr>
          <w:i/>
          <w:sz w:val="18"/>
        </w:rPr>
        <w:t>Poteau, OK 74953</w:t>
      </w:r>
      <w:r>
        <w:rPr>
          <w:i/>
          <w:sz w:val="18"/>
        </w:rPr>
        <w:t xml:space="preserve"> that is received at least three (3) days prior to the proposed effective date of the termination of authorization”). </w:t>
      </w:r>
    </w:p>
    <w:p w:rsidR="00552F11" w:rsidRDefault="00820DB1">
      <w:pPr>
        <w:tabs>
          <w:tab w:val="center" w:pos="4679"/>
          <w:tab w:val="center" w:pos="9042"/>
        </w:tabs>
        <w:spacing w:after="0" w:line="259" w:lineRule="auto"/>
        <w:ind w:left="0" w:firstLine="0"/>
        <w:rPr>
          <w:i/>
          <w:sz w:val="14"/>
        </w:rPr>
      </w:pPr>
      <w:r>
        <w:rPr>
          <w:i/>
          <w:sz w:val="14"/>
        </w:rPr>
        <w:tab/>
      </w:r>
      <w:r w:rsidR="00552F11">
        <w:rPr>
          <w:i/>
          <w:sz w:val="14"/>
        </w:rPr>
        <w:t>1</w:t>
      </w:r>
    </w:p>
    <w:p w:rsidR="00552F11" w:rsidRDefault="00552F11">
      <w:pPr>
        <w:tabs>
          <w:tab w:val="center" w:pos="4679"/>
          <w:tab w:val="center" w:pos="9042"/>
        </w:tabs>
        <w:spacing w:after="0" w:line="259" w:lineRule="auto"/>
        <w:ind w:left="0" w:firstLine="0"/>
        <w:rPr>
          <w:i/>
          <w:sz w:val="14"/>
        </w:rPr>
      </w:pPr>
    </w:p>
    <w:p w:rsidR="00730A43" w:rsidRDefault="00552F11">
      <w:pPr>
        <w:tabs>
          <w:tab w:val="center" w:pos="4679"/>
          <w:tab w:val="center" w:pos="9042"/>
        </w:tabs>
        <w:spacing w:after="0" w:line="259" w:lineRule="auto"/>
        <w:ind w:left="0" w:firstLine="0"/>
      </w:pPr>
      <w:r>
        <w:rPr>
          <w:i/>
          <w:sz w:val="14"/>
        </w:rPr>
        <w:t>Direct Deposit Form</w:t>
      </w:r>
      <w:r>
        <w:rPr>
          <w:i/>
          <w:sz w:val="14"/>
        </w:rPr>
        <w:tab/>
        <w:t>11/21/16</w:t>
      </w:r>
      <w:r w:rsidR="00820DB1">
        <w:rPr>
          <w:i/>
          <w:sz w:val="14"/>
        </w:rPr>
        <w:t xml:space="preserve"> </w:t>
      </w:r>
      <w:r w:rsidR="00820DB1">
        <w:rPr>
          <w:i/>
          <w:sz w:val="14"/>
        </w:rPr>
        <w:tab/>
        <w:t xml:space="preserve">Page 1 of 1 </w:t>
      </w:r>
    </w:p>
    <w:sectPr w:rsidR="00730A43">
      <w:pgSz w:w="12240" w:h="15840"/>
      <w:pgMar w:top="1440" w:right="1170"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3"/>
    <w:rsid w:val="002165D0"/>
    <w:rsid w:val="0024440A"/>
    <w:rsid w:val="003B2CE1"/>
    <w:rsid w:val="003F365F"/>
    <w:rsid w:val="00552F11"/>
    <w:rsid w:val="0057697A"/>
    <w:rsid w:val="00620119"/>
    <w:rsid w:val="00730A43"/>
    <w:rsid w:val="00820DB1"/>
    <w:rsid w:val="00F3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FCC4"/>
  <w15:docId w15:val="{889F5D13-BF98-4ECF-B77A-788C3267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68"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Arvest Bank Group LLC</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Jamison</dc:creator>
  <cp:keywords/>
  <cp:lastModifiedBy>owner</cp:lastModifiedBy>
  <cp:revision>2</cp:revision>
  <dcterms:created xsi:type="dcterms:W3CDTF">2016-11-22T21:30:00Z</dcterms:created>
  <dcterms:modified xsi:type="dcterms:W3CDTF">2016-11-22T21:30:00Z</dcterms:modified>
</cp:coreProperties>
</file>